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Cold calling script template</w:t>
      </w:r>
    </w:p>
    <w:tbl>
      <w:tblPr>
        <w:tblW w:w="9411" w:type="dxa"/>
        <w:jc w:val="left"/>
        <w:tblBorders>
          <w:top w:val="single" w:sz="4" w:space="0" w:color="F2C4DA"/>
          <w:left w:val="single" w:sz="4" w:space="0" w:color="F2C4DA"/>
          <w:bottom w:val="single" w:sz="4" w:space="0" w:color="F2C4DA"/>
          <w:right w:val="single" w:sz="4" w:space="0" w:color="F2C4DA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CE7F3"/>
          </w:tcPr>
          <w:p>
            <w:pPr>
              <w:spacing w:after="0"/>
            </w:pPr>
            <w:r>
              <w:rPr>
                <w:b/>
              </w:rPr>
              <w:t xml:space="preserve">How to use this template: </w:t>
            </w:r>
            <w:r>
              <w:t>A template, not a speech: fill in the brackets and practise it out loud until it sounds like you.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Before you dial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794"/>
        <w:gridCol w:w="5896"/>
        <w:gridCol w:w="2721"/>
      </w:tblGrid>
      <w:tr>
        <w:trPr>
          <w:cantSplit/>
          <w:tblHeader/>
        </w:trPr>
        <w:tc>
          <w:tcPr>
            <w:tcW w:w="794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Done</w:t>
            </w:r>
          </w:p>
        </w:tc>
        <w:tc>
          <w:tcPr>
            <w:tcW w:w="5896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Check</w:t>
            </w:r>
          </w:p>
        </w:tc>
        <w:tc>
          <w:tcPr>
            <w:tcW w:w="272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Your notes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86868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6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Call list built: the industry, the size of business, the area and, above all, the role. Each row has the person's name, role, company and a working number, and duplicates are removed.</w:t>
            </w:r>
          </w:p>
        </w:tc>
        <w:tc>
          <w:tcPr>
            <w:tcW w:w="2721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[who you are calling]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61879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6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Numbers screened against the TPS and CTPS before live marketing calls. Sole traders and some partnerships count as individuals, so screen against both registers.</w:t>
            </w:r>
          </w:p>
        </w:tc>
        <w:tc>
          <w:tcPr>
            <w:tcW w:w="2721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[date screened]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59488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6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One goal for the call. For most B2B calls it is a booked meeting with a date and time.</w:t>
            </w:r>
          </w:p>
        </w:tc>
        <w:tc>
          <w:tcPr>
            <w:tcW w:w="2721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[your goal]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60371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6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One minute of research on the company's website and the person's LinkedIn profile, for a reason to call them in particular.</w:t>
            </w:r>
          </w:p>
        </w:tc>
        <w:tc>
          <w:tcPr>
            <w:tcW w:w="2721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[your reason]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06283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6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Calling block in the diary, with the list, the script and the CRM open before it starts.</w:t>
            </w:r>
          </w:p>
        </w:tc>
        <w:tc>
          <w:tcPr>
            <w:tcW w:w="2721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[day and time]</w:t>
            </w:r>
          </w:p>
        </w:tc>
      </w:tr>
    </w:tbl>
    <w:p>
      <w:pPr>
        <w:spacing w:before="0" w:after="0" w:line="120" w:lineRule="exact"/>
      </w:pPr>
      <w:r>
        <w:rPr>
          <w:sz w:val="4"/>
        </w:rPr>
      </w:r>
    </w:p>
    <w:p>
      <w:pPr>
        <w:pStyle w:val="Heading1"/>
      </w:pPr>
      <w:r>
        <w:t>The script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1701"/>
        <w:gridCol w:w="7710"/>
      </w:tblGrid>
      <w:tr>
        <w:trPr>
          <w:cantSplit/>
          <w:tblHeader/>
        </w:trPr>
        <w:tc>
          <w:tcPr>
            <w:tcW w:w="170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Step</w:t>
            </w:r>
          </w:p>
        </w:tc>
        <w:tc>
          <w:tcPr>
            <w:tcW w:w="7710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What to say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Opener</w:t>
            </w:r>
          </w:p>
        </w:tc>
        <w:tc>
          <w:tcPr>
            <w:tcW w:w="771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"Hi [name], it's [your name] from [company]."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Reason</w:t>
            </w:r>
          </w:p>
        </w:tc>
        <w:tc>
          <w:tcPr>
            <w:tcW w:w="771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"I'm calling because [one line about a problem common to businesses like theirs, or something specific you found]."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Permission</w:t>
            </w:r>
          </w:p>
        </w:tc>
        <w:tc>
          <w:tcPr>
            <w:tcW w:w="771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"Have you got a minute, or is now a bad time?"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Question</w:t>
            </w:r>
          </w:p>
        </w:tc>
        <w:tc>
          <w:tcPr>
            <w:tcW w:w="771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"How do you handle [the problem] at the moment?" Then one or two follow-ups based on the answer.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Next step</w:t>
            </w:r>
          </w:p>
        </w:tc>
        <w:tc>
          <w:tcPr>
            <w:tcW w:w="771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"It sounds like it might be worth a short call with [colleague] to show you how we do it. Would [day, time] or [day, time] suit you better?"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Close</w:t>
            </w:r>
          </w:p>
        </w:tc>
        <w:tc>
          <w:tcPr>
            <w:tcW w:w="7710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Confirm the time, the email address for the invite, and thank them.</w:t>
            </w:r>
          </w:p>
        </w:tc>
      </w:tr>
    </w:tbl>
    <w:p>
      <w:pPr>
        <w:spacing w:before="0" w:after="0" w:line="120" w:lineRule="exact"/>
      </w:pPr>
      <w:r>
        <w:rPr>
          <w:sz w:val="4"/>
        </w:rPr>
      </w:r>
    </w:p>
    <w:p>
      <w:pPr>
        <w:pStyle w:val="Heading2"/>
      </w:pPr>
      <w:r>
        <w:t>Opening tips</w:t>
      </w:r>
    </w:p>
    <w:p>
      <w:pPr>
        <w:pStyle w:val="ListBullet"/>
        <w:keepNext/>
        <w:spacing w:after="40"/>
      </w:pPr>
      <w:r>
        <w:t>Speak a little more slowly than feels natural, and sound like a person rather than a recording.</w:t>
      </w:r>
    </w:p>
    <w:p>
      <w:pPr>
        <w:pStyle w:val="ListBullet"/>
        <w:keepNext/>
        <w:spacing w:after="40"/>
      </w:pPr>
      <w:r>
        <w:t>Use their name, say yours and the company's, and get to the point.</w:t>
      </w:r>
    </w:p>
    <w:p>
      <w:pPr>
        <w:pStyle w:val="ListBullet"/>
        <w:keepNext/>
        <w:spacing w:after="40"/>
      </w:pPr>
      <w:r>
        <w:t>Avoid "how are you today?" from a stranger: most people hear it as a sales opener and switch off.</w:t>
      </w:r>
    </w:p>
    <w:p>
      <w:pPr>
        <w:pStyle w:val="ListBullet"/>
        <w:keepNext/>
        <w:spacing w:after="40"/>
      </w:pPr>
      <w:r>
        <w:t>Give an honest reason that connects to their world, then stop and let them answer.</w:t>
      </w:r>
    </w:p>
    <w:p>
      <w:pPr>
        <w:pStyle w:val="ListBullet"/>
        <w:spacing w:after="120"/>
      </w:pPr>
      <w:r>
        <w:t>If it is a bad time, agree a better one and call back exactly then.</w:t>
      </w:r>
    </w:p>
    <w:p>
      <w:pPr>
        <w:pStyle w:val="Heading1"/>
      </w:pPr>
      <w:r>
        <w:t>Answering objections</w:t>
      </w:r>
    </w:p>
    <w:p>
      <w:r>
        <w:t>These are templates. Change the words so they sound like you.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2608"/>
        <w:gridCol w:w="6803"/>
      </w:tblGrid>
      <w:tr>
        <w:trPr>
          <w:cantSplit/>
          <w:tblHeader/>
        </w:trPr>
        <w:tc>
          <w:tcPr>
            <w:tcW w:w="260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They say</w:t>
            </w:r>
          </w:p>
        </w:tc>
        <w:tc>
          <w:tcPr>
            <w:tcW w:w="6803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You say or do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"Just send me an email."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"Of course. So I send something useful rather than a brochure, can I ask one question about how you handle this today?"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"We already have a supplier."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"That makes sense, most people I speak to do. What would make it worth looking at an alternative, if anything?"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"Not interested."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"Understood. Is that because it's not a problem for you, or because the timing is wrong?"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"No budget."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"Fair enough. When do you usually review this kind of spend? I'll call back then rather than now."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"Who gave you my number?"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Answer honestly, say where you found it, and offer to remove them if they prefer. If they ask not to be called again, log it on your do-not-call list that day.</w:t>
            </w:r>
          </w:p>
        </w:tc>
      </w:tr>
    </w:tbl>
    <w:p>
      <w:pPr>
        <w:spacing w:after="160" w:before="80"/>
      </w:pPr>
      <w:r>
        <w:rPr>
          <w:i/>
          <w:color w:val="5A5A5A"/>
          <w:sz w:val="20"/>
        </w:rPr>
        <w:t>An objection is usually a request for a reason to keep talking. Answer it in one sentence, ask a question, and listen. If the answer is a firm no, accept it politely and end the call.</w:t>
      </w:r>
    </w:p>
    <w:p>
      <w:pPr>
        <w:pStyle w:val="Heading1"/>
      </w:pPr>
      <w:r>
        <w:t>Getting past a gatekeeper</w:t>
      </w:r>
    </w:p>
    <w:p>
      <w:pPr>
        <w:pStyle w:val="ListBullet"/>
        <w:keepNext/>
        <w:spacing w:after="40"/>
      </w:pPr>
      <w:r>
        <w:t>Be polite, be clear and be honest: say your name, your company and who you would like to speak to, and give the reason in one line.</w:t>
      </w:r>
    </w:p>
    <w:p>
      <w:pPr>
        <w:pStyle w:val="ListBullet"/>
        <w:keepNext/>
        <w:spacing w:after="40"/>
      </w:pPr>
      <w:r>
        <w:t>Ask for their help: "Who's the best person to speak to about this?"</w:t>
      </w:r>
    </w:p>
    <w:p>
      <w:pPr>
        <w:pStyle w:val="ListBullet"/>
        <w:keepNext/>
        <w:spacing w:after="40"/>
      </w:pPr>
      <w:r>
        <w:t>Ask for the direct line or the best time to call.</w:t>
      </w:r>
    </w:p>
    <w:p>
      <w:pPr>
        <w:pStyle w:val="ListBullet"/>
        <w:spacing w:after="120"/>
      </w:pPr>
      <w:r>
        <w:t>Never pretend to be a client or a friend.</w:t>
      </w:r>
    </w:p>
    <w:p>
      <w:pPr>
        <w:pStyle w:val="Heading1"/>
      </w:pPr>
      <w:r>
        <w:t>Voicemail</w:t>
      </w:r>
    </w:p>
    <w:p>
      <w:pPr>
        <w:keepNext/>
      </w:pPr>
      <w:r>
        <w:t>Leave a short one, at most once or twice per prospect, and follow it with an email.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"Hi [name], it's [your name] from [company]. I'm calling because [one-line reason relevant to them]. I'll send you a short email now, and I'll try you again on [day]. My number is [number]. Thanks."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Booking the meeting</w:t>
      </w:r>
    </w:p>
    <w:p>
      <w:pPr>
        <w:keepNext/>
      </w:pPr>
      <w:r>
        <w:t>Ask for a specific time while you are both on the call: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"Would [Tuesday at 10] or [Thursday afternoon] work better?"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r>
        <w:t>Send the calendar invite before you hang up or straight after, with a line about what the meeting will cover.</w:t>
      </w:r>
    </w:p>
    <w:p>
      <w:pPr>
        <w:pStyle w:val="Heading1"/>
      </w:pPr>
      <w:r>
        <w:t>After the call</w:t>
      </w:r>
    </w:p>
    <w:p>
      <w:pPr>
        <w:keepNext/>
      </w:pPr>
      <w:r>
        <w:t>Log the call in your CRM within minutes: who you spoke to, what they said, the objection, the next step.</w:t>
      </w:r>
    </w:p>
    <w:p>
      <w:pPr>
        <w:pStyle w:val="ListBullet"/>
        <w:keepNext/>
        <w:spacing w:after="40"/>
      </w:pPr>
      <w:r>
        <w:t>If they asked for information, send it the same day.</w:t>
      </w:r>
    </w:p>
    <w:p>
      <w:pPr>
        <w:pStyle w:val="ListBullet"/>
        <w:keepNext/>
        <w:spacing w:after="40"/>
      </w:pPr>
      <w:r>
        <w:t>If the answer was "not now", set a reminder for the time they gave.</w:t>
      </w:r>
    </w:p>
    <w:p>
      <w:pPr>
        <w:pStyle w:val="ListBullet"/>
        <w:spacing w:after="120"/>
      </w:pPr>
      <w:r>
        <w:t>If they ask not to be called again, log it on your do-not-call list that day.</w:t>
      </w:r>
    </w:p>
    <w:p>
      <w:pPr>
        <w:pStyle w:val="Heading1"/>
      </w:pPr>
      <w:r>
        <w:t>Weekly numbers</w:t>
      </w:r>
    </w:p>
    <w:p>
      <w:pPr>
        <w:keepNext/>
      </w:pPr>
      <w:r>
        <w:t>Track a few things every week: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1928"/>
        <w:gridCol w:w="1701"/>
        <w:gridCol w:w="1928"/>
        <w:gridCol w:w="1701"/>
        <w:gridCol w:w="2154"/>
      </w:tblGrid>
      <w:tr>
        <w:trPr>
          <w:cantSplit/>
          <w:tblHeader/>
        </w:trPr>
        <w:tc>
          <w:tcPr>
            <w:tcW w:w="192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Week starting</w:t>
            </w:r>
          </w:p>
        </w:tc>
        <w:tc>
          <w:tcPr>
            <w:tcW w:w="170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Dials made</w:t>
            </w:r>
          </w:p>
        </w:tc>
        <w:tc>
          <w:tcPr>
            <w:tcW w:w="192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Conversations held</w:t>
            </w:r>
          </w:p>
        </w:tc>
        <w:tc>
          <w:tcPr>
            <w:tcW w:w="1701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Meetings booked</w:t>
            </w:r>
          </w:p>
        </w:tc>
        <w:tc>
          <w:tcPr>
            <w:tcW w:w="2154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Meetings that took place</w:t>
            </w:r>
          </w:p>
        </w:tc>
      </w:tr>
      <w:tr>
        <w:trPr>
          <w:cantSplit/>
          <w:trHeight w:val="425" w:hRule="atLeast"/>
        </w:trPr>
        <w:tc>
          <w:tcPr>
            <w:tcW w:w="1928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425" w:hRule="atLeast"/>
        </w:trPr>
        <w:tc>
          <w:tcPr>
            <w:tcW w:w="1928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425" w:hRule="atLeast"/>
        </w:trPr>
        <w:tc>
          <w:tcPr>
            <w:tcW w:w="1928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425" w:hRule="atLeast"/>
        </w:trPr>
        <w:tc>
          <w:tcPr>
            <w:tcW w:w="1928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8C8C8"/>
      </w:pBdr>
      <w:jc w:val="center"/>
    </w:pPr>
    <w:r/>
    <w:r>
      <w:rPr>
        <w:color w:val="5A5A5A"/>
        <w:sz w:val="18"/>
      </w:rPr>
      <w:t>Template from ant-assist.com · Free to use and adapt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80" w:line="264" w:lineRule="auto"/>
      <w:outlineLvl w:val="0"/>
    </w:pPr>
    <w:rPr>
      <w:rFonts w:ascii="Arial" w:hAnsi="Arial" w:eastAsia="Arial" w:cs="Arial"/>
      <w:b/>
      <w:bCs/>
      <w:i w:val="0"/>
      <w:color w:val="C916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60" w:line="264" w:lineRule="auto"/>
      <w:outlineLvl w:val="1"/>
    </w:pPr>
    <w:rPr>
      <w:rFonts w:ascii="Arial" w:hAnsi="Arial" w:eastAsia="Arial" w:cs="Arial"/>
      <w:b/>
      <w:bCs/>
      <w:i w:val="0"/>
      <w:color w:val="C9165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40" w:line="264" w:lineRule="auto"/>
      <w:outlineLvl w:val="2"/>
    </w:pPr>
    <w:rPr>
      <w:rFonts w:ascii="Arial" w:hAnsi="Arial" w:eastAsia="Arial" w:cs="Arial"/>
      <w:b/>
      <w:bCs/>
      <w:i w:val="0"/>
      <w:color w:val="C916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 w:before="0"/>
      <w:contextualSpacing/>
    </w:pPr>
    <w:rPr>
      <w:rFonts w:ascii="Arial" w:hAnsi="Arial" w:eastAsia="Arial" w:cs="Arial"/>
      <w:b/>
      <w:i w:val="0"/>
      <w:color w:val="C9165B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calling script template</dc:title>
  <dc:subject>B2B cold call script, objection answers and call checklist</dc:subject>
  <dc:creator>Ant Assist</dc:creator>
  <cp:keywords>cold calling, script, B2B, objections, voicemail, template</cp:keywords>
  <dc:description>Free template from ant-assist.com. Source guide: https://ant-assist.com/resources/cold-calling-tips/</dc:description>
  <cp:lastModifiedBy>Ant Assist</cp:lastModifiedBy>
  <cp:revision>1</cp:revision>
  <dcterms:created xsi:type="dcterms:W3CDTF">2026-10-22T09:00:00Z</dcterms:created>
  <dcterms:modified xsi:type="dcterms:W3CDTF">2026-10-22T09:00:00Z</dcterms:modified>
  <cp:category>Template</cp:category>
  <dc:language>en-GB</dc:language>
</cp:coreProperties>
</file>